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A62A4" w14:textId="47C25E3C" w:rsidR="00B91A33" w:rsidRPr="006B5457" w:rsidRDefault="009E0DD8" w:rsidP="00595830">
      <w:pPr>
        <w:tabs>
          <w:tab w:val="left" w:pos="993"/>
        </w:tabs>
        <w:ind w:firstLine="567"/>
        <w:jc w:val="both"/>
        <w:rPr>
          <w:b/>
          <w:bCs/>
          <w:sz w:val="22"/>
          <w:szCs w:val="22"/>
        </w:rPr>
      </w:pPr>
      <w:r w:rsidRPr="006B5457">
        <w:rPr>
          <w:b/>
          <w:sz w:val="22"/>
          <w:szCs w:val="22"/>
        </w:rPr>
        <w:t>И</w:t>
      </w:r>
      <w:r w:rsidR="00971500" w:rsidRPr="006B5457">
        <w:rPr>
          <w:b/>
          <w:sz w:val="22"/>
          <w:szCs w:val="22"/>
        </w:rPr>
        <w:t>нформация о результатах</w:t>
      </w:r>
      <w:r w:rsidRPr="006B5457">
        <w:rPr>
          <w:b/>
          <w:sz w:val="22"/>
          <w:szCs w:val="22"/>
        </w:rPr>
        <w:t xml:space="preserve"> </w:t>
      </w:r>
      <w:r w:rsidR="007A396B" w:rsidRPr="006B5457">
        <w:rPr>
          <w:b/>
          <w:sz w:val="22"/>
          <w:szCs w:val="22"/>
        </w:rPr>
        <w:t xml:space="preserve">проверки </w:t>
      </w:r>
      <w:r w:rsidR="00613529" w:rsidRPr="006B5457">
        <w:rPr>
          <w:b/>
          <w:sz w:val="22"/>
          <w:szCs w:val="22"/>
        </w:rPr>
        <w:t xml:space="preserve">соблюдения законодательства Российской Федерации и иных правовых актов о контрактной системе в сфере закупок </w:t>
      </w:r>
      <w:r w:rsidR="00613529" w:rsidRPr="006B5457">
        <w:rPr>
          <w:b/>
          <w:bCs/>
          <w:sz w:val="22"/>
          <w:szCs w:val="22"/>
        </w:rPr>
        <w:t xml:space="preserve">товаров, работ, услуг для обеспечения муниципальных нужд в отношении отдельных закупок для обеспечения муниципальных нужд </w:t>
      </w:r>
      <w:r w:rsidR="00B91A33" w:rsidRPr="006B5457">
        <w:rPr>
          <w:b/>
          <w:bCs/>
          <w:sz w:val="22"/>
          <w:szCs w:val="22"/>
        </w:rPr>
        <w:t>муниципального бюджетного учреждения Можгинского района «</w:t>
      </w:r>
      <w:r w:rsidR="006A66FE" w:rsidRPr="006B5457">
        <w:rPr>
          <w:b/>
          <w:bCs/>
          <w:sz w:val="22"/>
          <w:szCs w:val="22"/>
        </w:rPr>
        <w:t>Централизованная клубная система</w:t>
      </w:r>
      <w:r w:rsidR="00B91A33" w:rsidRPr="006B5457">
        <w:rPr>
          <w:b/>
          <w:bCs/>
          <w:sz w:val="22"/>
          <w:szCs w:val="22"/>
        </w:rPr>
        <w:t>».</w:t>
      </w:r>
    </w:p>
    <w:p w14:paraId="4044FB74" w14:textId="016A3603" w:rsidR="00595830" w:rsidRPr="006B5457" w:rsidRDefault="00AC2EEF" w:rsidP="00595830">
      <w:pPr>
        <w:tabs>
          <w:tab w:val="left" w:pos="993"/>
        </w:tabs>
        <w:ind w:firstLine="567"/>
        <w:jc w:val="both"/>
        <w:rPr>
          <w:bCs/>
          <w:sz w:val="22"/>
          <w:szCs w:val="22"/>
        </w:rPr>
      </w:pPr>
      <w:r w:rsidRPr="006B5457">
        <w:rPr>
          <w:sz w:val="22"/>
          <w:szCs w:val="22"/>
        </w:rPr>
        <w:t>В соответствии с планом контрольн</w:t>
      </w:r>
      <w:r w:rsidR="00D440B9" w:rsidRPr="006B5457">
        <w:rPr>
          <w:sz w:val="22"/>
          <w:szCs w:val="22"/>
        </w:rPr>
        <w:t>ых мероприятий</w:t>
      </w:r>
      <w:r w:rsidRPr="006B5457">
        <w:rPr>
          <w:sz w:val="22"/>
          <w:szCs w:val="22"/>
        </w:rPr>
        <w:t xml:space="preserve"> по осуществлению внутреннего муниципального финансового контроля </w:t>
      </w:r>
      <w:r w:rsidR="00D440B9" w:rsidRPr="006B5457">
        <w:rPr>
          <w:sz w:val="22"/>
          <w:szCs w:val="22"/>
        </w:rPr>
        <w:t>Управлени</w:t>
      </w:r>
      <w:r w:rsidR="00F939D1" w:rsidRPr="006B5457">
        <w:rPr>
          <w:sz w:val="22"/>
          <w:szCs w:val="22"/>
        </w:rPr>
        <w:t>я</w:t>
      </w:r>
      <w:r w:rsidR="00D440B9" w:rsidRPr="006B5457">
        <w:rPr>
          <w:sz w:val="22"/>
          <w:szCs w:val="22"/>
        </w:rPr>
        <w:t xml:space="preserve"> финансов</w:t>
      </w:r>
      <w:r w:rsidR="00BC4650" w:rsidRPr="006B5457">
        <w:rPr>
          <w:sz w:val="22"/>
          <w:szCs w:val="22"/>
        </w:rPr>
        <w:t xml:space="preserve"> </w:t>
      </w:r>
      <w:r w:rsidR="00D440B9" w:rsidRPr="006B5457">
        <w:rPr>
          <w:sz w:val="22"/>
          <w:szCs w:val="22"/>
        </w:rPr>
        <w:t xml:space="preserve">Администрации муниципального образования «Можгинский район» </w:t>
      </w:r>
      <w:r w:rsidRPr="006B5457">
        <w:rPr>
          <w:sz w:val="22"/>
          <w:szCs w:val="22"/>
        </w:rPr>
        <w:t>на 20</w:t>
      </w:r>
      <w:r w:rsidR="00D440B9" w:rsidRPr="006B5457">
        <w:rPr>
          <w:sz w:val="22"/>
          <w:szCs w:val="22"/>
        </w:rPr>
        <w:t>2</w:t>
      </w:r>
      <w:r w:rsidR="00C86674" w:rsidRPr="006B5457">
        <w:rPr>
          <w:sz w:val="22"/>
          <w:szCs w:val="22"/>
        </w:rPr>
        <w:t>4</w:t>
      </w:r>
      <w:r w:rsidRPr="006B5457">
        <w:rPr>
          <w:sz w:val="22"/>
          <w:szCs w:val="22"/>
        </w:rPr>
        <w:t xml:space="preserve"> год</w:t>
      </w:r>
      <w:r w:rsidR="0007392E" w:rsidRPr="006B5457">
        <w:rPr>
          <w:sz w:val="22"/>
          <w:szCs w:val="22"/>
        </w:rPr>
        <w:t xml:space="preserve"> и </w:t>
      </w:r>
      <w:r w:rsidR="00A81CE0" w:rsidRPr="006B5457">
        <w:rPr>
          <w:sz w:val="22"/>
          <w:szCs w:val="22"/>
        </w:rPr>
        <w:t>приказом</w:t>
      </w:r>
      <w:r w:rsidR="00AE7703" w:rsidRPr="006B5457">
        <w:rPr>
          <w:sz w:val="22"/>
          <w:szCs w:val="22"/>
        </w:rPr>
        <w:t xml:space="preserve"> Управления финансов</w:t>
      </w:r>
      <w:r w:rsidR="0007392E" w:rsidRPr="006B5457">
        <w:rPr>
          <w:sz w:val="22"/>
          <w:szCs w:val="22"/>
        </w:rPr>
        <w:t xml:space="preserve"> от </w:t>
      </w:r>
      <w:r w:rsidR="006A66FE" w:rsidRPr="006B5457">
        <w:rPr>
          <w:sz w:val="22"/>
          <w:szCs w:val="22"/>
        </w:rPr>
        <w:t>1</w:t>
      </w:r>
      <w:r w:rsidR="00C86674" w:rsidRPr="006B5457">
        <w:rPr>
          <w:sz w:val="22"/>
          <w:szCs w:val="22"/>
        </w:rPr>
        <w:t>0</w:t>
      </w:r>
      <w:r w:rsidR="0007392E" w:rsidRPr="006B5457">
        <w:rPr>
          <w:sz w:val="22"/>
          <w:szCs w:val="22"/>
        </w:rPr>
        <w:t>.</w:t>
      </w:r>
      <w:r w:rsidR="00CE1D5D" w:rsidRPr="006B5457">
        <w:rPr>
          <w:sz w:val="22"/>
          <w:szCs w:val="22"/>
        </w:rPr>
        <w:t>0</w:t>
      </w:r>
      <w:r w:rsidR="006A66FE" w:rsidRPr="006B5457">
        <w:rPr>
          <w:sz w:val="22"/>
          <w:szCs w:val="22"/>
        </w:rPr>
        <w:t>4</w:t>
      </w:r>
      <w:r w:rsidR="0007392E" w:rsidRPr="006B5457">
        <w:rPr>
          <w:sz w:val="22"/>
          <w:szCs w:val="22"/>
        </w:rPr>
        <w:t>.20</w:t>
      </w:r>
      <w:r w:rsidR="00D440B9" w:rsidRPr="006B5457">
        <w:rPr>
          <w:sz w:val="22"/>
          <w:szCs w:val="22"/>
        </w:rPr>
        <w:t>2</w:t>
      </w:r>
      <w:r w:rsidR="00C86674" w:rsidRPr="006B5457">
        <w:rPr>
          <w:sz w:val="22"/>
          <w:szCs w:val="22"/>
        </w:rPr>
        <w:t>4</w:t>
      </w:r>
      <w:r w:rsidR="00221DAC" w:rsidRPr="006B5457">
        <w:rPr>
          <w:sz w:val="22"/>
          <w:szCs w:val="22"/>
        </w:rPr>
        <w:t xml:space="preserve">г. </w:t>
      </w:r>
      <w:r w:rsidR="0007392E" w:rsidRPr="006B5457">
        <w:rPr>
          <w:sz w:val="22"/>
          <w:szCs w:val="22"/>
        </w:rPr>
        <w:t>№</w:t>
      </w:r>
      <w:r w:rsidR="006A66FE" w:rsidRPr="006B5457">
        <w:rPr>
          <w:sz w:val="22"/>
          <w:szCs w:val="22"/>
        </w:rPr>
        <w:t>15</w:t>
      </w:r>
      <w:r w:rsidR="00AC5D29" w:rsidRPr="006B5457">
        <w:rPr>
          <w:sz w:val="22"/>
          <w:szCs w:val="22"/>
        </w:rPr>
        <w:t xml:space="preserve"> </w:t>
      </w:r>
      <w:r w:rsidR="0007392E" w:rsidRPr="006B5457">
        <w:rPr>
          <w:sz w:val="22"/>
          <w:szCs w:val="22"/>
        </w:rPr>
        <w:t>в период</w:t>
      </w:r>
      <w:r w:rsidR="00D13F5C" w:rsidRPr="006B5457">
        <w:rPr>
          <w:sz w:val="22"/>
          <w:szCs w:val="22"/>
        </w:rPr>
        <w:t xml:space="preserve"> с </w:t>
      </w:r>
      <w:r w:rsidR="006A66FE" w:rsidRPr="006B5457">
        <w:rPr>
          <w:sz w:val="22"/>
          <w:szCs w:val="22"/>
        </w:rPr>
        <w:t>11</w:t>
      </w:r>
      <w:r w:rsidR="006B36F7" w:rsidRPr="006B5457">
        <w:rPr>
          <w:sz w:val="22"/>
          <w:szCs w:val="22"/>
        </w:rPr>
        <w:t xml:space="preserve"> </w:t>
      </w:r>
      <w:r w:rsidR="00C86674" w:rsidRPr="006B5457">
        <w:rPr>
          <w:sz w:val="22"/>
          <w:szCs w:val="22"/>
        </w:rPr>
        <w:t>а</w:t>
      </w:r>
      <w:r w:rsidR="006A66FE" w:rsidRPr="006B5457">
        <w:rPr>
          <w:sz w:val="22"/>
          <w:szCs w:val="22"/>
        </w:rPr>
        <w:t>пре</w:t>
      </w:r>
      <w:r w:rsidR="00BC4650" w:rsidRPr="006B5457">
        <w:rPr>
          <w:sz w:val="22"/>
          <w:szCs w:val="22"/>
        </w:rPr>
        <w:t>л</w:t>
      </w:r>
      <w:r w:rsidR="006B36F7" w:rsidRPr="006B5457">
        <w:rPr>
          <w:sz w:val="22"/>
          <w:szCs w:val="22"/>
        </w:rPr>
        <w:t xml:space="preserve">я </w:t>
      </w:r>
      <w:r w:rsidR="00AC5D29" w:rsidRPr="006B5457">
        <w:rPr>
          <w:sz w:val="22"/>
          <w:szCs w:val="22"/>
        </w:rPr>
        <w:t xml:space="preserve">по </w:t>
      </w:r>
      <w:r w:rsidR="006A66FE" w:rsidRPr="006B5457">
        <w:rPr>
          <w:sz w:val="22"/>
          <w:szCs w:val="22"/>
        </w:rPr>
        <w:t>20</w:t>
      </w:r>
      <w:r w:rsidR="00AC5D29" w:rsidRPr="006B5457">
        <w:rPr>
          <w:sz w:val="22"/>
          <w:szCs w:val="22"/>
        </w:rPr>
        <w:t xml:space="preserve"> </w:t>
      </w:r>
      <w:r w:rsidR="00BC4650" w:rsidRPr="006B5457">
        <w:rPr>
          <w:sz w:val="22"/>
          <w:szCs w:val="22"/>
        </w:rPr>
        <w:t>ма</w:t>
      </w:r>
      <w:r w:rsidR="006A66FE" w:rsidRPr="006B5457">
        <w:rPr>
          <w:sz w:val="22"/>
          <w:szCs w:val="22"/>
        </w:rPr>
        <w:t>я</w:t>
      </w:r>
      <w:r w:rsidRPr="006B5457">
        <w:rPr>
          <w:sz w:val="22"/>
          <w:szCs w:val="22"/>
        </w:rPr>
        <w:t xml:space="preserve"> 20</w:t>
      </w:r>
      <w:r w:rsidR="00D440B9" w:rsidRPr="006B5457">
        <w:rPr>
          <w:sz w:val="22"/>
          <w:szCs w:val="22"/>
        </w:rPr>
        <w:t>2</w:t>
      </w:r>
      <w:r w:rsidR="00C86674" w:rsidRPr="006B5457">
        <w:rPr>
          <w:sz w:val="22"/>
          <w:szCs w:val="22"/>
        </w:rPr>
        <w:t>4</w:t>
      </w:r>
      <w:r w:rsidRPr="006B5457">
        <w:rPr>
          <w:sz w:val="22"/>
          <w:szCs w:val="22"/>
        </w:rPr>
        <w:t>г</w:t>
      </w:r>
      <w:r w:rsidR="003A4D43" w:rsidRPr="006B5457">
        <w:rPr>
          <w:sz w:val="22"/>
          <w:szCs w:val="22"/>
        </w:rPr>
        <w:t>.</w:t>
      </w:r>
      <w:r w:rsidR="00A81CE0" w:rsidRPr="006B5457">
        <w:rPr>
          <w:sz w:val="22"/>
          <w:szCs w:val="22"/>
        </w:rPr>
        <w:t xml:space="preserve"> п</w:t>
      </w:r>
      <w:r w:rsidRPr="006B5457">
        <w:rPr>
          <w:sz w:val="22"/>
          <w:szCs w:val="22"/>
        </w:rPr>
        <w:t xml:space="preserve">роведена плановая проверка </w:t>
      </w:r>
      <w:r w:rsidR="00613529" w:rsidRPr="006B5457">
        <w:rPr>
          <w:sz w:val="22"/>
          <w:szCs w:val="22"/>
        </w:rPr>
        <w:t xml:space="preserve">соблюдения законодательства Российской Федерации и иных правовых актов о контрактной системе в сфере закупок </w:t>
      </w:r>
      <w:r w:rsidR="00613529" w:rsidRPr="006B5457">
        <w:rPr>
          <w:bCs/>
          <w:sz w:val="22"/>
          <w:szCs w:val="22"/>
        </w:rPr>
        <w:t xml:space="preserve">товаров, работ, услуг для обеспечения муниципальных нужд в отношении отдельных закупок для обеспечения муниципальных нужд </w:t>
      </w:r>
      <w:r w:rsidR="00B91A33" w:rsidRPr="006B5457">
        <w:rPr>
          <w:bCs/>
          <w:sz w:val="22"/>
          <w:szCs w:val="22"/>
        </w:rPr>
        <w:t>муниципального бюджетного учреждения Можгинского района «</w:t>
      </w:r>
      <w:r w:rsidR="006A66FE" w:rsidRPr="006B5457">
        <w:rPr>
          <w:bCs/>
          <w:sz w:val="22"/>
          <w:szCs w:val="22"/>
        </w:rPr>
        <w:t>Централизованная клубная систем</w:t>
      </w:r>
      <w:r w:rsidR="00B91A33" w:rsidRPr="006B5457">
        <w:rPr>
          <w:bCs/>
          <w:sz w:val="22"/>
          <w:szCs w:val="22"/>
        </w:rPr>
        <w:t>а».</w:t>
      </w:r>
    </w:p>
    <w:p w14:paraId="5A8C4F69" w14:textId="542E2F7D" w:rsidR="00AC2EEF" w:rsidRPr="006B5457" w:rsidRDefault="003A4D43" w:rsidP="00595830">
      <w:pPr>
        <w:tabs>
          <w:tab w:val="left" w:pos="993"/>
        </w:tabs>
        <w:ind w:right="-1" w:firstLine="567"/>
        <w:jc w:val="both"/>
        <w:rPr>
          <w:bCs/>
          <w:sz w:val="22"/>
          <w:szCs w:val="22"/>
        </w:rPr>
      </w:pPr>
      <w:r w:rsidRPr="006B5457">
        <w:rPr>
          <w:bCs/>
          <w:sz w:val="22"/>
          <w:szCs w:val="22"/>
        </w:rPr>
        <w:t>Проверяемый период с 01.01.20</w:t>
      </w:r>
      <w:r w:rsidR="00613529" w:rsidRPr="006B5457">
        <w:rPr>
          <w:bCs/>
          <w:sz w:val="22"/>
          <w:szCs w:val="22"/>
        </w:rPr>
        <w:t>2</w:t>
      </w:r>
      <w:r w:rsidR="00C86674" w:rsidRPr="006B5457">
        <w:rPr>
          <w:bCs/>
          <w:sz w:val="22"/>
          <w:szCs w:val="22"/>
        </w:rPr>
        <w:t>3</w:t>
      </w:r>
      <w:r w:rsidRPr="006B5457">
        <w:rPr>
          <w:bCs/>
          <w:sz w:val="22"/>
          <w:szCs w:val="22"/>
        </w:rPr>
        <w:t xml:space="preserve">г. по </w:t>
      </w:r>
      <w:r w:rsidR="006A66FE" w:rsidRPr="006B5457">
        <w:rPr>
          <w:bCs/>
          <w:sz w:val="22"/>
          <w:szCs w:val="22"/>
        </w:rPr>
        <w:t>30</w:t>
      </w:r>
      <w:r w:rsidRPr="006B5457">
        <w:rPr>
          <w:bCs/>
          <w:sz w:val="22"/>
          <w:szCs w:val="22"/>
        </w:rPr>
        <w:t>.</w:t>
      </w:r>
      <w:r w:rsidR="00097AD1" w:rsidRPr="006B5457">
        <w:rPr>
          <w:bCs/>
          <w:sz w:val="22"/>
          <w:szCs w:val="22"/>
        </w:rPr>
        <w:t>0</w:t>
      </w:r>
      <w:r w:rsidR="006A66FE" w:rsidRPr="006B5457">
        <w:rPr>
          <w:bCs/>
          <w:sz w:val="22"/>
          <w:szCs w:val="22"/>
        </w:rPr>
        <w:t>4</w:t>
      </w:r>
      <w:r w:rsidR="00595830" w:rsidRPr="006B5457">
        <w:rPr>
          <w:bCs/>
          <w:sz w:val="22"/>
          <w:szCs w:val="22"/>
        </w:rPr>
        <w:t>.</w:t>
      </w:r>
      <w:r w:rsidRPr="006B5457">
        <w:rPr>
          <w:bCs/>
          <w:sz w:val="22"/>
          <w:szCs w:val="22"/>
        </w:rPr>
        <w:t>20</w:t>
      </w:r>
      <w:r w:rsidR="00613529" w:rsidRPr="006B5457">
        <w:rPr>
          <w:bCs/>
          <w:sz w:val="22"/>
          <w:szCs w:val="22"/>
        </w:rPr>
        <w:t>2</w:t>
      </w:r>
      <w:r w:rsidR="00C86674" w:rsidRPr="006B5457">
        <w:rPr>
          <w:bCs/>
          <w:sz w:val="22"/>
          <w:szCs w:val="22"/>
        </w:rPr>
        <w:t>4</w:t>
      </w:r>
      <w:r w:rsidRPr="006B5457">
        <w:rPr>
          <w:bCs/>
          <w:sz w:val="22"/>
          <w:szCs w:val="22"/>
        </w:rPr>
        <w:t>г.</w:t>
      </w:r>
      <w:r w:rsidR="007730E2" w:rsidRPr="006B5457">
        <w:rPr>
          <w:bCs/>
          <w:sz w:val="22"/>
          <w:szCs w:val="22"/>
        </w:rPr>
        <w:t xml:space="preserve"> </w:t>
      </w:r>
    </w:p>
    <w:p w14:paraId="53CF67A1" w14:textId="77777777" w:rsidR="001919AC" w:rsidRPr="006B5457" w:rsidRDefault="00A81CE0" w:rsidP="00C86674">
      <w:pPr>
        <w:pStyle w:val="a4"/>
        <w:ind w:firstLine="567"/>
        <w:jc w:val="both"/>
        <w:rPr>
          <w:bCs/>
          <w:sz w:val="22"/>
          <w:szCs w:val="22"/>
        </w:rPr>
      </w:pPr>
      <w:r w:rsidRPr="006B5457">
        <w:rPr>
          <w:bCs/>
          <w:sz w:val="22"/>
          <w:szCs w:val="22"/>
        </w:rPr>
        <w:t>Проверкой у</w:t>
      </w:r>
      <w:r w:rsidR="00AC2EEF" w:rsidRPr="006B5457">
        <w:rPr>
          <w:bCs/>
          <w:sz w:val="22"/>
          <w:szCs w:val="22"/>
        </w:rPr>
        <w:t>становлен</w:t>
      </w:r>
      <w:r w:rsidR="001919AC" w:rsidRPr="006B5457">
        <w:rPr>
          <w:bCs/>
          <w:sz w:val="22"/>
          <w:szCs w:val="22"/>
        </w:rPr>
        <w:t xml:space="preserve">ы отдельные нарушения законодательства Российской Федерации о контрактной системе в сфере закупок </w:t>
      </w:r>
      <w:r w:rsidR="00AA5129" w:rsidRPr="006B5457">
        <w:rPr>
          <w:bCs/>
          <w:sz w:val="22"/>
          <w:szCs w:val="22"/>
        </w:rPr>
        <w:t>товаров, работ, услуг</w:t>
      </w:r>
      <w:r w:rsidR="00097AD1" w:rsidRPr="006B5457">
        <w:rPr>
          <w:bCs/>
          <w:sz w:val="22"/>
          <w:szCs w:val="22"/>
        </w:rPr>
        <w:t>.</w:t>
      </w:r>
      <w:r w:rsidR="00AC2EEF" w:rsidRPr="006B5457">
        <w:rPr>
          <w:bCs/>
          <w:sz w:val="22"/>
          <w:szCs w:val="22"/>
        </w:rPr>
        <w:t xml:space="preserve"> </w:t>
      </w:r>
    </w:p>
    <w:p w14:paraId="2FBDB856" w14:textId="77777777" w:rsidR="000946D7" w:rsidRPr="006B5457" w:rsidRDefault="000946D7" w:rsidP="000946D7">
      <w:pPr>
        <w:pStyle w:val="a4"/>
        <w:ind w:firstLine="567"/>
        <w:jc w:val="both"/>
        <w:rPr>
          <w:bCs/>
          <w:sz w:val="22"/>
          <w:szCs w:val="22"/>
        </w:rPr>
      </w:pPr>
      <w:r w:rsidRPr="006B5457">
        <w:rPr>
          <w:bCs/>
          <w:sz w:val="22"/>
          <w:szCs w:val="22"/>
        </w:rPr>
        <w:t>Обобщённые сведения о других установленных нарушениях законодательства:</w:t>
      </w:r>
    </w:p>
    <w:p w14:paraId="1C559276" w14:textId="77777777" w:rsidR="000946D7" w:rsidRPr="006B5457" w:rsidRDefault="000946D7" w:rsidP="000946D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B5457">
        <w:rPr>
          <w:sz w:val="22"/>
          <w:szCs w:val="22"/>
          <w:shd w:val="clear" w:color="auto" w:fill="FFFFFF"/>
        </w:rPr>
        <w:t>1.</w:t>
      </w:r>
      <w:r w:rsidRPr="006B5457">
        <w:rPr>
          <w:rFonts w:eastAsiaTheme="minorHAnsi"/>
          <w:sz w:val="22"/>
          <w:szCs w:val="22"/>
          <w:lang w:eastAsia="en-US"/>
        </w:rPr>
        <w:t xml:space="preserve"> </w:t>
      </w:r>
      <w:r w:rsidRPr="006B5457">
        <w:rPr>
          <w:sz w:val="22"/>
          <w:szCs w:val="22"/>
        </w:rPr>
        <w:t xml:space="preserve">В нарушение статьи 3.6, части 5.1 статьи 3 Федерального закона №223-ФЗ </w:t>
      </w:r>
      <w:r w:rsidRPr="006B5457">
        <w:rPr>
          <w:bCs/>
          <w:sz w:val="22"/>
          <w:szCs w:val="22"/>
        </w:rPr>
        <w:t>МБУ Можгинского района «</w:t>
      </w:r>
      <w:r w:rsidRPr="006B5457">
        <w:rPr>
          <w:sz w:val="22"/>
          <w:szCs w:val="22"/>
        </w:rPr>
        <w:t xml:space="preserve">ЦКС» </w:t>
      </w:r>
      <w:r w:rsidRPr="006B5457">
        <w:rPr>
          <w:rFonts w:eastAsiaTheme="minorHAnsi"/>
          <w:sz w:val="22"/>
          <w:szCs w:val="22"/>
          <w:lang w:eastAsia="en-US"/>
        </w:rPr>
        <w:t>осуществлены закупки товаров, работ, услуг в отсутствие утвержденных и размещенных в единой информационной системе положения о закупке и плана закупок на 2023 год,</w:t>
      </w:r>
      <w:r w:rsidRPr="006B5457">
        <w:rPr>
          <w:sz w:val="22"/>
          <w:szCs w:val="22"/>
        </w:rPr>
        <w:t xml:space="preserve"> что содержит признаки административного правонарушения, предусмотренного частью 5 статьи 7.32.3. Кодекса Российской Федерации об административных правонарушениях (</w:t>
      </w:r>
      <w:r w:rsidRPr="006B5457">
        <w:rPr>
          <w:sz w:val="22"/>
          <w:szCs w:val="22"/>
          <w:shd w:val="clear" w:color="auto" w:fill="FFFFFF"/>
        </w:rPr>
        <w:t>неразмещение закупки в плане закупок)</w:t>
      </w:r>
      <w:r w:rsidRPr="006B5457">
        <w:rPr>
          <w:rFonts w:eastAsiaTheme="minorHAnsi"/>
          <w:sz w:val="22"/>
          <w:szCs w:val="22"/>
          <w:lang w:eastAsia="en-US"/>
        </w:rPr>
        <w:t xml:space="preserve"> (6 случаев).</w:t>
      </w:r>
    </w:p>
    <w:p w14:paraId="4A78ABB2" w14:textId="77777777" w:rsidR="000946D7" w:rsidRPr="006B5457" w:rsidRDefault="000946D7" w:rsidP="000946D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2"/>
          <w:szCs w:val="22"/>
          <w:lang w:eastAsia="en-US"/>
        </w:rPr>
      </w:pPr>
      <w:r w:rsidRPr="006B5457">
        <w:rPr>
          <w:sz w:val="22"/>
          <w:szCs w:val="22"/>
          <w:shd w:val="clear" w:color="auto" w:fill="FFFFFF"/>
        </w:rPr>
        <w:t>2.</w:t>
      </w:r>
      <w:r w:rsidRPr="006B5457">
        <w:rPr>
          <w:sz w:val="22"/>
          <w:szCs w:val="22"/>
        </w:rPr>
        <w:t xml:space="preserve"> Нормативные затраты на обеспечение функций Управления культуры, спорта и молодёжи Администрации района и подведомственных ему учреждений утверждены приказом Управления культуры от 02.09.2016г. №95-р, нормы и требования к товарам, а также нормативные затраты, которые заказчики должны соблюдать при закупках, следует</w:t>
      </w:r>
      <w:r w:rsidRPr="006B5457">
        <w:rPr>
          <w:rFonts w:eastAsiaTheme="minorHAnsi"/>
          <w:sz w:val="22"/>
          <w:szCs w:val="22"/>
        </w:rPr>
        <w:t xml:space="preserve"> привести в соответствие с действующими нормативными актами по нормированию</w:t>
      </w:r>
      <w:r w:rsidRPr="006B5457">
        <w:rPr>
          <w:sz w:val="22"/>
          <w:szCs w:val="22"/>
        </w:rPr>
        <w:t>, а</w:t>
      </w:r>
      <w:r w:rsidRPr="006B5457">
        <w:rPr>
          <w:rFonts w:eastAsiaTheme="minorHAnsi"/>
          <w:sz w:val="22"/>
          <w:szCs w:val="22"/>
        </w:rPr>
        <w:t>ктуализировать и разместить в ЕИС.</w:t>
      </w:r>
    </w:p>
    <w:p w14:paraId="5421A130" w14:textId="77777777" w:rsidR="000946D7" w:rsidRPr="006B5457" w:rsidRDefault="000946D7" w:rsidP="000946D7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2"/>
          <w:szCs w:val="22"/>
          <w:lang w:eastAsia="en-US"/>
        </w:rPr>
      </w:pPr>
      <w:r w:rsidRPr="006B5457">
        <w:rPr>
          <w:sz w:val="22"/>
          <w:szCs w:val="22"/>
        </w:rPr>
        <w:t xml:space="preserve">3. </w:t>
      </w:r>
      <w:r w:rsidRPr="006B5457">
        <w:rPr>
          <w:bCs/>
          <w:sz w:val="22"/>
          <w:szCs w:val="22"/>
          <w:lang w:eastAsia="en-US"/>
        </w:rPr>
        <w:t xml:space="preserve">В </w:t>
      </w:r>
      <w:r w:rsidRPr="006B5457">
        <w:rPr>
          <w:sz w:val="22"/>
          <w:szCs w:val="22"/>
          <w:shd w:val="clear" w:color="auto" w:fill="FFFFFF"/>
        </w:rPr>
        <w:t xml:space="preserve">нарушение части 1 статьи 95 Федерального закона №44-ФЗ </w:t>
      </w:r>
      <w:r w:rsidRPr="006B5457">
        <w:rPr>
          <w:bCs/>
          <w:sz w:val="22"/>
          <w:szCs w:val="22"/>
          <w:lang w:eastAsia="en-US"/>
        </w:rPr>
        <w:t>внесены изменения</w:t>
      </w:r>
      <w:r w:rsidRPr="006B5457">
        <w:rPr>
          <w:rFonts w:eastAsiaTheme="minorHAnsi"/>
          <w:sz w:val="22"/>
          <w:szCs w:val="22"/>
          <w:lang w:eastAsia="en-US"/>
        </w:rPr>
        <w:t xml:space="preserve"> существенных условий контракта (договора)</w:t>
      </w:r>
      <w:r w:rsidRPr="006B5457">
        <w:rPr>
          <w:bCs/>
          <w:sz w:val="22"/>
          <w:szCs w:val="22"/>
          <w:lang w:eastAsia="en-US"/>
        </w:rPr>
        <w:t xml:space="preserve"> при его исполнении, </w:t>
      </w:r>
      <w:r w:rsidRPr="006B5457">
        <w:rPr>
          <w:sz w:val="22"/>
          <w:szCs w:val="22"/>
        </w:rPr>
        <w:t xml:space="preserve">что содержит признаки административного правонарушения, предусмотренного </w:t>
      </w:r>
      <w:hyperlink r:id="rId6" w:history="1">
        <w:r w:rsidRPr="006B5457">
          <w:rPr>
            <w:rFonts w:eastAsiaTheme="minorHAnsi"/>
            <w:iCs/>
            <w:sz w:val="22"/>
            <w:szCs w:val="22"/>
            <w:lang w:eastAsia="en-US"/>
          </w:rPr>
          <w:t>частью 4 статьи 7.3</w:t>
        </w:r>
      </w:hyperlink>
      <w:r w:rsidRPr="006B5457">
        <w:rPr>
          <w:rFonts w:eastAsiaTheme="minorHAnsi"/>
          <w:iCs/>
          <w:sz w:val="22"/>
          <w:szCs w:val="22"/>
          <w:lang w:eastAsia="en-US"/>
        </w:rPr>
        <w:t xml:space="preserve">2 </w:t>
      </w:r>
      <w:r w:rsidRPr="006B5457">
        <w:rPr>
          <w:sz w:val="22"/>
          <w:szCs w:val="22"/>
        </w:rPr>
        <w:t xml:space="preserve">Кодекса Российской Федерации об административных правонарушениях (1 случай). </w:t>
      </w:r>
    </w:p>
    <w:p w14:paraId="293195EA" w14:textId="77777777" w:rsidR="000946D7" w:rsidRPr="006B5457" w:rsidRDefault="000946D7" w:rsidP="000946D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B5457">
        <w:rPr>
          <w:sz w:val="22"/>
          <w:szCs w:val="22"/>
        </w:rPr>
        <w:t xml:space="preserve">4. </w:t>
      </w:r>
      <w:r w:rsidRPr="006B5457">
        <w:rPr>
          <w:sz w:val="22"/>
          <w:szCs w:val="22"/>
          <w:shd w:val="clear" w:color="auto" w:fill="FFFFFF"/>
        </w:rPr>
        <w:t xml:space="preserve">Проверкой соответствия поставленного товара, </w:t>
      </w:r>
      <w:r w:rsidRPr="006B5457">
        <w:rPr>
          <w:sz w:val="22"/>
          <w:szCs w:val="22"/>
        </w:rPr>
        <w:t xml:space="preserve">выполненной работы (её результата) или оказанной услуги условиям контракта (договора): выявлено 3 случая, когда наименование и (или) количество выполненной работы (оказанной услуги) </w:t>
      </w:r>
      <w:r w:rsidRPr="006B5457">
        <w:rPr>
          <w:sz w:val="22"/>
          <w:szCs w:val="22"/>
          <w:shd w:val="clear" w:color="auto" w:fill="FFFFFF"/>
        </w:rPr>
        <w:t xml:space="preserve">не </w:t>
      </w:r>
      <w:r w:rsidRPr="006B5457">
        <w:rPr>
          <w:sz w:val="22"/>
          <w:szCs w:val="22"/>
        </w:rPr>
        <w:t>соответствует условиям заключённых Заказчиком</w:t>
      </w:r>
      <w:r w:rsidRPr="006B5457">
        <w:rPr>
          <w:sz w:val="22"/>
          <w:szCs w:val="22"/>
          <w:shd w:val="clear" w:color="auto" w:fill="FFFFFF"/>
        </w:rPr>
        <w:t xml:space="preserve"> контрактов (</w:t>
      </w:r>
      <w:r w:rsidRPr="006B5457">
        <w:rPr>
          <w:sz w:val="22"/>
          <w:szCs w:val="22"/>
        </w:rPr>
        <w:t>договоров).</w:t>
      </w:r>
    </w:p>
    <w:p w14:paraId="6E5105ED" w14:textId="77777777" w:rsidR="000946D7" w:rsidRPr="006B5457" w:rsidRDefault="000946D7" w:rsidP="000946D7">
      <w:pPr>
        <w:autoSpaceDE w:val="0"/>
        <w:autoSpaceDN w:val="0"/>
        <w:adjustRightInd w:val="0"/>
        <w:ind w:firstLine="567"/>
        <w:jc w:val="both"/>
        <w:rPr>
          <w:sz w:val="22"/>
          <w:szCs w:val="22"/>
          <w:shd w:val="clear" w:color="auto" w:fill="FFFFFF"/>
        </w:rPr>
      </w:pPr>
      <w:r w:rsidRPr="006B5457">
        <w:rPr>
          <w:sz w:val="22"/>
          <w:szCs w:val="22"/>
          <w:shd w:val="clear" w:color="auto" w:fill="FFFFFF"/>
        </w:rPr>
        <w:t xml:space="preserve">5. </w:t>
      </w:r>
      <w:r w:rsidRPr="006B5457">
        <w:rPr>
          <w:sz w:val="22"/>
          <w:szCs w:val="22"/>
        </w:rPr>
        <w:t>В</w:t>
      </w:r>
      <w:r w:rsidRPr="006B5457">
        <w:rPr>
          <w:sz w:val="22"/>
          <w:szCs w:val="22"/>
          <w:shd w:val="clear" w:color="auto" w:fill="FFFFFF"/>
        </w:rPr>
        <w:t xml:space="preserve"> нарушении части</w:t>
      </w:r>
      <w:hyperlink r:id="rId7" w:history="1">
        <w:r w:rsidRPr="006B5457">
          <w:rPr>
            <w:rFonts w:eastAsiaTheme="minorHAnsi"/>
            <w:sz w:val="22"/>
            <w:szCs w:val="22"/>
            <w:lang w:eastAsia="en-US"/>
          </w:rPr>
          <w:t xml:space="preserve"> 2 статьи 34</w:t>
        </w:r>
      </w:hyperlink>
      <w:r w:rsidRPr="006B5457">
        <w:rPr>
          <w:rFonts w:eastAsiaTheme="minorHAnsi"/>
          <w:sz w:val="22"/>
          <w:szCs w:val="22"/>
          <w:lang w:eastAsia="en-US"/>
        </w:rPr>
        <w:t xml:space="preserve"> </w:t>
      </w:r>
      <w:r w:rsidRPr="006B5457">
        <w:rPr>
          <w:sz w:val="22"/>
          <w:szCs w:val="22"/>
        </w:rPr>
        <w:t>Федерального з</w:t>
      </w:r>
      <w:r w:rsidRPr="006B5457">
        <w:rPr>
          <w:sz w:val="22"/>
          <w:szCs w:val="22"/>
          <w:shd w:val="clear" w:color="auto" w:fill="FFFFFF"/>
        </w:rPr>
        <w:t>акона</w:t>
      </w:r>
      <w:r w:rsidRPr="006B5457">
        <w:rPr>
          <w:rFonts w:eastAsiaTheme="minorHAnsi"/>
          <w:sz w:val="22"/>
          <w:szCs w:val="22"/>
          <w:lang w:eastAsia="en-US"/>
        </w:rPr>
        <w:t xml:space="preserve"> №44-ФЗ в отдельных контрактах (договорах) отсутствует условие о том, что цена контракта является твёрдой и определяется на весь срок исполнения контракта (1 случай).</w:t>
      </w:r>
    </w:p>
    <w:p w14:paraId="355D3FB9" w14:textId="77777777" w:rsidR="000946D7" w:rsidRPr="006B5457" w:rsidRDefault="000946D7" w:rsidP="000946D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B5457">
        <w:rPr>
          <w:sz w:val="22"/>
          <w:szCs w:val="22"/>
        </w:rPr>
        <w:t xml:space="preserve">6. </w:t>
      </w:r>
      <w:r w:rsidRPr="006B5457">
        <w:rPr>
          <w:bCs/>
          <w:iCs/>
          <w:sz w:val="22"/>
          <w:szCs w:val="22"/>
          <w:shd w:val="clear" w:color="auto" w:fill="FFFFFF"/>
        </w:rPr>
        <w:t>В</w:t>
      </w:r>
      <w:r w:rsidRPr="006B5457">
        <w:rPr>
          <w:sz w:val="22"/>
          <w:szCs w:val="22"/>
        </w:rPr>
        <w:t xml:space="preserve"> нарушение статьи 34 Федерального з</w:t>
      </w:r>
      <w:r w:rsidRPr="006B5457">
        <w:rPr>
          <w:sz w:val="22"/>
          <w:szCs w:val="22"/>
          <w:shd w:val="clear" w:color="auto" w:fill="FFFFFF"/>
        </w:rPr>
        <w:t>акона</w:t>
      </w:r>
      <w:r w:rsidRPr="006B5457">
        <w:rPr>
          <w:sz w:val="22"/>
          <w:szCs w:val="22"/>
        </w:rPr>
        <w:t xml:space="preserve"> №44-ФЗ Заказчиком в контрактах указано в части расчётов пени исходя из размера «</w:t>
      </w:r>
      <w:r w:rsidRPr="006B5457">
        <w:rPr>
          <w:rFonts w:eastAsiaTheme="minorHAnsi"/>
          <w:sz w:val="22"/>
          <w:szCs w:val="22"/>
          <w:lang w:eastAsia="en-US"/>
        </w:rPr>
        <w:t>ставки рефинансирования</w:t>
      </w:r>
      <w:r w:rsidRPr="006B5457">
        <w:rPr>
          <w:sz w:val="22"/>
          <w:szCs w:val="22"/>
        </w:rPr>
        <w:t>», следовало указать – исходя из размера «ключевой ставки» (3 случая).</w:t>
      </w:r>
    </w:p>
    <w:p w14:paraId="698C1AEF" w14:textId="6D6FC751" w:rsidR="006A66FE" w:rsidRPr="006B5457" w:rsidRDefault="006A66FE" w:rsidP="00C86674">
      <w:pPr>
        <w:pStyle w:val="a4"/>
        <w:ind w:firstLine="567"/>
        <w:jc w:val="both"/>
        <w:rPr>
          <w:bCs/>
          <w:sz w:val="22"/>
          <w:szCs w:val="22"/>
        </w:rPr>
      </w:pPr>
    </w:p>
    <w:p w14:paraId="13346910" w14:textId="157B2305" w:rsidR="006B5457" w:rsidRPr="001262D6" w:rsidRDefault="006B5457" w:rsidP="006B5457">
      <w:pPr>
        <w:tabs>
          <w:tab w:val="left" w:pos="567"/>
          <w:tab w:val="left" w:pos="18286"/>
        </w:tabs>
        <w:ind w:firstLine="567"/>
        <w:jc w:val="both"/>
        <w:rPr>
          <w:color w:val="0070C0"/>
          <w:sz w:val="22"/>
          <w:szCs w:val="22"/>
        </w:rPr>
      </w:pPr>
      <w:r w:rsidRPr="001262D6">
        <w:rPr>
          <w:sz w:val="22"/>
          <w:szCs w:val="22"/>
        </w:rPr>
        <w:t xml:space="preserve">Принято решение о наличии оснований для направления представления объекту контроля. Учреждению направлено представление с требованием принять меры по устранению выявленных нарушений и устранению причин и условий их совершения, представление </w:t>
      </w:r>
      <w:r w:rsidR="005757F8">
        <w:rPr>
          <w:sz w:val="22"/>
          <w:szCs w:val="22"/>
        </w:rPr>
        <w:t>снято с</w:t>
      </w:r>
      <w:r w:rsidRPr="001262D6">
        <w:rPr>
          <w:sz w:val="22"/>
          <w:szCs w:val="22"/>
        </w:rPr>
        <w:t xml:space="preserve"> контрол</w:t>
      </w:r>
      <w:r w:rsidR="005757F8">
        <w:rPr>
          <w:sz w:val="22"/>
          <w:szCs w:val="22"/>
        </w:rPr>
        <w:t>я</w:t>
      </w:r>
      <w:r w:rsidRPr="001262D6">
        <w:rPr>
          <w:sz w:val="22"/>
          <w:szCs w:val="22"/>
        </w:rPr>
        <w:t>.</w:t>
      </w:r>
    </w:p>
    <w:p w14:paraId="5CAF3F7C" w14:textId="77777777" w:rsidR="006B5457" w:rsidRPr="00B1188A" w:rsidRDefault="006B5457" w:rsidP="006B5457">
      <w:pPr>
        <w:autoSpaceDE w:val="0"/>
        <w:autoSpaceDN w:val="0"/>
        <w:adjustRightInd w:val="0"/>
        <w:ind w:right="-1" w:firstLine="567"/>
        <w:jc w:val="both"/>
        <w:rPr>
          <w:color w:val="002060"/>
          <w:sz w:val="22"/>
          <w:szCs w:val="22"/>
        </w:rPr>
      </w:pPr>
    </w:p>
    <w:p w14:paraId="58320D48" w14:textId="77777777" w:rsidR="006B5457" w:rsidRPr="00C86674" w:rsidRDefault="006B5457" w:rsidP="00C86674">
      <w:pPr>
        <w:pStyle w:val="a4"/>
        <w:ind w:firstLine="567"/>
        <w:jc w:val="both"/>
        <w:rPr>
          <w:bCs/>
          <w:sz w:val="24"/>
          <w:szCs w:val="24"/>
        </w:rPr>
      </w:pPr>
    </w:p>
    <w:sectPr w:rsidR="006B5457" w:rsidRPr="00C86674" w:rsidSect="00AB67D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120313"/>
    <w:multiLevelType w:val="hybridMultilevel"/>
    <w:tmpl w:val="0688CD3C"/>
    <w:lvl w:ilvl="0" w:tplc="6AC6A49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DC04659"/>
    <w:multiLevelType w:val="hybridMultilevel"/>
    <w:tmpl w:val="C828264C"/>
    <w:lvl w:ilvl="0" w:tplc="CFC66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83919321">
    <w:abstractNumId w:val="0"/>
  </w:num>
  <w:num w:numId="2" w16cid:durableId="29769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DD8"/>
    <w:rsid w:val="00000B03"/>
    <w:rsid w:val="000624B8"/>
    <w:rsid w:val="00072563"/>
    <w:rsid w:val="0007392E"/>
    <w:rsid w:val="000946D7"/>
    <w:rsid w:val="000968C9"/>
    <w:rsid w:val="00097AD1"/>
    <w:rsid w:val="000B29BF"/>
    <w:rsid w:val="000B3423"/>
    <w:rsid w:val="000F0DF2"/>
    <w:rsid w:val="000F1C65"/>
    <w:rsid w:val="000F5AAB"/>
    <w:rsid w:val="00115697"/>
    <w:rsid w:val="001341F2"/>
    <w:rsid w:val="0015655C"/>
    <w:rsid w:val="001751B0"/>
    <w:rsid w:val="001919AC"/>
    <w:rsid w:val="001B4433"/>
    <w:rsid w:val="00221DAC"/>
    <w:rsid w:val="002347D9"/>
    <w:rsid w:val="0025096B"/>
    <w:rsid w:val="00265A68"/>
    <w:rsid w:val="00283EA2"/>
    <w:rsid w:val="002A514A"/>
    <w:rsid w:val="00323F7D"/>
    <w:rsid w:val="00367F1B"/>
    <w:rsid w:val="00376B72"/>
    <w:rsid w:val="003932B5"/>
    <w:rsid w:val="003A4D43"/>
    <w:rsid w:val="003E045C"/>
    <w:rsid w:val="00406B09"/>
    <w:rsid w:val="00417DD2"/>
    <w:rsid w:val="004772D4"/>
    <w:rsid w:val="0048634B"/>
    <w:rsid w:val="0049323C"/>
    <w:rsid w:val="004A54B2"/>
    <w:rsid w:val="004B4036"/>
    <w:rsid w:val="004C0AF1"/>
    <w:rsid w:val="00507F94"/>
    <w:rsid w:val="00552481"/>
    <w:rsid w:val="005757F8"/>
    <w:rsid w:val="0058578D"/>
    <w:rsid w:val="00595830"/>
    <w:rsid w:val="005A3A27"/>
    <w:rsid w:val="006109CF"/>
    <w:rsid w:val="00613529"/>
    <w:rsid w:val="00657F22"/>
    <w:rsid w:val="00665C38"/>
    <w:rsid w:val="006755ED"/>
    <w:rsid w:val="00675BEC"/>
    <w:rsid w:val="00684E6E"/>
    <w:rsid w:val="006A3D00"/>
    <w:rsid w:val="006A66FE"/>
    <w:rsid w:val="006A7B83"/>
    <w:rsid w:val="006B36F7"/>
    <w:rsid w:val="006B5457"/>
    <w:rsid w:val="006B65CE"/>
    <w:rsid w:val="006D4364"/>
    <w:rsid w:val="006E1BAB"/>
    <w:rsid w:val="006F577F"/>
    <w:rsid w:val="0071266A"/>
    <w:rsid w:val="00751F71"/>
    <w:rsid w:val="00761C84"/>
    <w:rsid w:val="007730E2"/>
    <w:rsid w:val="00787260"/>
    <w:rsid w:val="007A396B"/>
    <w:rsid w:val="007E0826"/>
    <w:rsid w:val="007F1BBF"/>
    <w:rsid w:val="007F6E95"/>
    <w:rsid w:val="008021AA"/>
    <w:rsid w:val="00826623"/>
    <w:rsid w:val="008404A4"/>
    <w:rsid w:val="00842F60"/>
    <w:rsid w:val="00853453"/>
    <w:rsid w:val="008913BC"/>
    <w:rsid w:val="008B6E67"/>
    <w:rsid w:val="008C1FB0"/>
    <w:rsid w:val="00940B9A"/>
    <w:rsid w:val="00971500"/>
    <w:rsid w:val="00980128"/>
    <w:rsid w:val="00996CD0"/>
    <w:rsid w:val="009B00B8"/>
    <w:rsid w:val="009D6F42"/>
    <w:rsid w:val="009E0DD8"/>
    <w:rsid w:val="00A13654"/>
    <w:rsid w:val="00A408BE"/>
    <w:rsid w:val="00A41081"/>
    <w:rsid w:val="00A46C45"/>
    <w:rsid w:val="00A52040"/>
    <w:rsid w:val="00A54DAC"/>
    <w:rsid w:val="00A563B3"/>
    <w:rsid w:val="00A81CE0"/>
    <w:rsid w:val="00A851DD"/>
    <w:rsid w:val="00AA5129"/>
    <w:rsid w:val="00AB4C5D"/>
    <w:rsid w:val="00AB67D3"/>
    <w:rsid w:val="00AC2EEF"/>
    <w:rsid w:val="00AC5D29"/>
    <w:rsid w:val="00AD2A20"/>
    <w:rsid w:val="00AE5D72"/>
    <w:rsid w:val="00AE7703"/>
    <w:rsid w:val="00AF1075"/>
    <w:rsid w:val="00B462AF"/>
    <w:rsid w:val="00B57219"/>
    <w:rsid w:val="00B7275C"/>
    <w:rsid w:val="00B91A33"/>
    <w:rsid w:val="00BC4650"/>
    <w:rsid w:val="00C35EF1"/>
    <w:rsid w:val="00C81284"/>
    <w:rsid w:val="00C86674"/>
    <w:rsid w:val="00CA5D20"/>
    <w:rsid w:val="00CA5FA6"/>
    <w:rsid w:val="00CC214E"/>
    <w:rsid w:val="00CE1D5D"/>
    <w:rsid w:val="00D13F5C"/>
    <w:rsid w:val="00D440B9"/>
    <w:rsid w:val="00D6522D"/>
    <w:rsid w:val="00D6792C"/>
    <w:rsid w:val="00D83CB2"/>
    <w:rsid w:val="00D9160C"/>
    <w:rsid w:val="00DB1CDA"/>
    <w:rsid w:val="00DE4845"/>
    <w:rsid w:val="00DE51FE"/>
    <w:rsid w:val="00DE53A6"/>
    <w:rsid w:val="00E205E7"/>
    <w:rsid w:val="00E27217"/>
    <w:rsid w:val="00E61C6A"/>
    <w:rsid w:val="00E73CD8"/>
    <w:rsid w:val="00EA2E56"/>
    <w:rsid w:val="00ED3234"/>
    <w:rsid w:val="00EE3EC4"/>
    <w:rsid w:val="00EF1172"/>
    <w:rsid w:val="00F26DF5"/>
    <w:rsid w:val="00F53735"/>
    <w:rsid w:val="00F570E3"/>
    <w:rsid w:val="00F65F1A"/>
    <w:rsid w:val="00F85106"/>
    <w:rsid w:val="00F92952"/>
    <w:rsid w:val="00F939D1"/>
    <w:rsid w:val="00F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C1F6"/>
  <w15:docId w15:val="{10E622AF-5BCD-4AEF-9127-DD5BAA3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6B36F7"/>
    <w:pPr>
      <w:suppressAutoHyphens/>
      <w:spacing w:after="120"/>
    </w:pPr>
    <w:rPr>
      <w:rFonts w:eastAsia="Times New Roman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6B36F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11E807E2327191A7180A0464A3F24D23E4466833CA2942A05F319DF306C5CBAB1D2FEF0A35D74E5AA804B5E543CD0C4222B527756E545R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41CC32DEBC6298C2654DD2ED6B572ECE0C12C70015DC29888AFD71CDF8FF5CF08C7DECBD1E21BE6440F1E0328D9C3E33D168C41CC07m9X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1CDD4-66FD-4109-9960-1CE6FFBE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</dc:creator>
  <cp:lastModifiedBy>2 1</cp:lastModifiedBy>
  <cp:revision>142</cp:revision>
  <dcterms:created xsi:type="dcterms:W3CDTF">2016-07-05T11:24:00Z</dcterms:created>
  <dcterms:modified xsi:type="dcterms:W3CDTF">2024-07-10T04:30:00Z</dcterms:modified>
</cp:coreProperties>
</file>